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28043" w14:textId="5811FB79" w:rsidR="0036797F" w:rsidRDefault="007E1B6A" w:rsidP="007E1B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01405B">
        <w:rPr>
          <w:rFonts w:ascii="Times New Roman" w:hAnsi="Times New Roman" w:cs="Times New Roman"/>
          <w:sz w:val="28"/>
          <w:szCs w:val="28"/>
        </w:rPr>
        <w:t>об использовании выделяемых бюджетных средств</w:t>
      </w:r>
    </w:p>
    <w:p w14:paraId="43B93C23" w14:textId="3C63A81A" w:rsidR="0001405B" w:rsidRDefault="0001405B" w:rsidP="007E1B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Совету депутатов муниципального образования город Волхов Волховского муниципального района Ленинградской области</w:t>
      </w:r>
    </w:p>
    <w:p w14:paraId="422CE8EC" w14:textId="393D8A4C" w:rsidR="0001405B" w:rsidRDefault="0001405B" w:rsidP="007E1B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2023 год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3684"/>
        <w:gridCol w:w="2336"/>
        <w:gridCol w:w="2337"/>
      </w:tblGrid>
      <w:tr w:rsidR="00E51E37" w14:paraId="28647EB4" w14:textId="77777777" w:rsidTr="00E51E37">
        <w:tc>
          <w:tcPr>
            <w:tcW w:w="988" w:type="dxa"/>
          </w:tcPr>
          <w:p w14:paraId="18A5817C" w14:textId="1B58C786" w:rsidR="00E51E37" w:rsidRDefault="009A6E5B" w:rsidP="007E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4" w:type="dxa"/>
          </w:tcPr>
          <w:p w14:paraId="20652261" w14:textId="2950869F" w:rsidR="00E51E37" w:rsidRDefault="009A6E5B" w:rsidP="007E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группы расходов</w:t>
            </w:r>
          </w:p>
        </w:tc>
        <w:tc>
          <w:tcPr>
            <w:tcW w:w="2336" w:type="dxa"/>
          </w:tcPr>
          <w:p w14:paraId="1ECAE926" w14:textId="77777777" w:rsidR="00E51E37" w:rsidRDefault="009A6E5B" w:rsidP="007E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</w:t>
            </w:r>
          </w:p>
          <w:p w14:paraId="62E49CC8" w14:textId="695F2374" w:rsidR="006709D5" w:rsidRPr="006709D5" w:rsidRDefault="006709D5" w:rsidP="007E1B6A">
            <w:pPr>
              <w:jc w:val="center"/>
              <w:rPr>
                <w:rFonts w:ascii="Times New Roman" w:hAnsi="Times New Roman" w:cs="Times New Roman"/>
              </w:rPr>
            </w:pPr>
            <w:r w:rsidRPr="006709D5">
              <w:rPr>
                <w:rFonts w:ascii="Times New Roman" w:hAnsi="Times New Roman" w:cs="Times New Roman"/>
              </w:rPr>
              <w:t>(</w:t>
            </w:r>
            <w:proofErr w:type="spellStart"/>
            <w:r w:rsidRPr="006709D5">
              <w:rPr>
                <w:rFonts w:ascii="Times New Roman" w:hAnsi="Times New Roman" w:cs="Times New Roman"/>
              </w:rPr>
              <w:t>руб</w:t>
            </w:r>
            <w:proofErr w:type="spellEnd"/>
            <w:r w:rsidRPr="006709D5">
              <w:rPr>
                <w:rFonts w:ascii="Times New Roman" w:hAnsi="Times New Roman" w:cs="Times New Roman"/>
              </w:rPr>
              <w:t xml:space="preserve"> /коп)</w:t>
            </w:r>
          </w:p>
        </w:tc>
        <w:tc>
          <w:tcPr>
            <w:tcW w:w="2337" w:type="dxa"/>
          </w:tcPr>
          <w:p w14:paraId="0BCDC723" w14:textId="77777777" w:rsidR="00E51E37" w:rsidRDefault="00A417DC" w:rsidP="007E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бюджета</w:t>
            </w:r>
          </w:p>
          <w:p w14:paraId="775F91AD" w14:textId="26D8B3B9" w:rsidR="006709D5" w:rsidRPr="006709D5" w:rsidRDefault="006709D5" w:rsidP="007E1B6A">
            <w:pPr>
              <w:jc w:val="center"/>
              <w:rPr>
                <w:rFonts w:ascii="Times New Roman" w:hAnsi="Times New Roman" w:cs="Times New Roman"/>
              </w:rPr>
            </w:pPr>
            <w:r w:rsidRPr="006709D5">
              <w:rPr>
                <w:rFonts w:ascii="Times New Roman" w:hAnsi="Times New Roman" w:cs="Times New Roman"/>
              </w:rPr>
              <w:t>(</w:t>
            </w:r>
            <w:proofErr w:type="spellStart"/>
            <w:r w:rsidRPr="006709D5">
              <w:rPr>
                <w:rFonts w:ascii="Times New Roman" w:hAnsi="Times New Roman" w:cs="Times New Roman"/>
              </w:rPr>
              <w:t>руб</w:t>
            </w:r>
            <w:proofErr w:type="spellEnd"/>
            <w:r w:rsidRPr="006709D5">
              <w:rPr>
                <w:rFonts w:ascii="Times New Roman" w:hAnsi="Times New Roman" w:cs="Times New Roman"/>
              </w:rPr>
              <w:t xml:space="preserve"> /коп)</w:t>
            </w:r>
          </w:p>
        </w:tc>
      </w:tr>
      <w:tr w:rsidR="00E51E37" w14:paraId="78EA68EC" w14:textId="77777777" w:rsidTr="00E51E37">
        <w:tc>
          <w:tcPr>
            <w:tcW w:w="988" w:type="dxa"/>
          </w:tcPr>
          <w:p w14:paraId="325D85C0" w14:textId="2F6DEC72" w:rsidR="00E51E37" w:rsidRDefault="0073554E" w:rsidP="007E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4" w:type="dxa"/>
          </w:tcPr>
          <w:p w14:paraId="48E0DFBB" w14:textId="56858C8A" w:rsidR="00E51E37" w:rsidRDefault="00A35915" w:rsidP="00735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труда с начислениями</w:t>
            </w:r>
            <w:r w:rsidR="0017290E">
              <w:rPr>
                <w:rFonts w:ascii="Times New Roman" w:hAnsi="Times New Roman" w:cs="Times New Roman"/>
                <w:sz w:val="28"/>
                <w:szCs w:val="28"/>
              </w:rPr>
              <w:t xml:space="preserve"> и иные выплаты работникам вне системы оплаты труда</w:t>
            </w:r>
            <w:r w:rsidR="0073554E">
              <w:rPr>
                <w:rFonts w:ascii="Times New Roman" w:hAnsi="Times New Roman" w:cs="Times New Roman"/>
                <w:sz w:val="28"/>
                <w:szCs w:val="28"/>
              </w:rPr>
              <w:t xml:space="preserve"> (командировочные расходы, выплаты социального характера)</w:t>
            </w:r>
          </w:p>
        </w:tc>
        <w:tc>
          <w:tcPr>
            <w:tcW w:w="2336" w:type="dxa"/>
          </w:tcPr>
          <w:p w14:paraId="710A02F7" w14:textId="77777777" w:rsidR="00B11AF9" w:rsidRDefault="00B11AF9" w:rsidP="007E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ED3090" w14:textId="77777777" w:rsidR="00B11AF9" w:rsidRDefault="00B11AF9" w:rsidP="007E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F3DF9F" w14:textId="2820A881" w:rsidR="00E51E37" w:rsidRDefault="00427A62" w:rsidP="007E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3 792 340,00</w:t>
            </w:r>
          </w:p>
        </w:tc>
        <w:tc>
          <w:tcPr>
            <w:tcW w:w="2337" w:type="dxa"/>
          </w:tcPr>
          <w:p w14:paraId="3235792B" w14:textId="77777777" w:rsidR="00B11AF9" w:rsidRDefault="00B11AF9" w:rsidP="007E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FB6764" w14:textId="77777777" w:rsidR="00B11AF9" w:rsidRDefault="00B11AF9" w:rsidP="007E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D6DD09" w14:textId="48763C7D" w:rsidR="00E51E37" w:rsidRDefault="00B11AF9" w:rsidP="007E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3 792 328,33</w:t>
            </w:r>
          </w:p>
        </w:tc>
      </w:tr>
      <w:tr w:rsidR="00E51E37" w14:paraId="18F32349" w14:textId="77777777" w:rsidTr="00E51E37">
        <w:tc>
          <w:tcPr>
            <w:tcW w:w="988" w:type="dxa"/>
          </w:tcPr>
          <w:p w14:paraId="53C830F3" w14:textId="27148F88" w:rsidR="00E51E37" w:rsidRDefault="0073554E" w:rsidP="007E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4" w:type="dxa"/>
          </w:tcPr>
          <w:p w14:paraId="420AC700" w14:textId="0BB1B4FD" w:rsidR="00E51E37" w:rsidRDefault="0073554E" w:rsidP="007E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обеспечение </w:t>
            </w:r>
            <w:r w:rsidR="00850B2A">
              <w:rPr>
                <w:rFonts w:ascii="Times New Roman" w:hAnsi="Times New Roman" w:cs="Times New Roman"/>
                <w:sz w:val="28"/>
                <w:szCs w:val="28"/>
              </w:rPr>
              <w:t>функций</w:t>
            </w:r>
          </w:p>
        </w:tc>
        <w:tc>
          <w:tcPr>
            <w:tcW w:w="2336" w:type="dxa"/>
          </w:tcPr>
          <w:p w14:paraId="328113FB" w14:textId="262C5B59" w:rsidR="00E51E37" w:rsidRDefault="00345DC0" w:rsidP="007E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 w:rsidR="001D06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48 960,00</w:t>
            </w:r>
          </w:p>
        </w:tc>
        <w:tc>
          <w:tcPr>
            <w:tcW w:w="2337" w:type="dxa"/>
          </w:tcPr>
          <w:p w14:paraId="1CE85AE1" w14:textId="73B38CE9" w:rsidR="00E51E37" w:rsidRDefault="00094865" w:rsidP="007E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 w:rsidR="001D06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40 054,50</w:t>
            </w:r>
          </w:p>
        </w:tc>
      </w:tr>
      <w:tr w:rsidR="00850B2A" w14:paraId="5231BB91" w14:textId="77777777" w:rsidTr="00E51E37">
        <w:tc>
          <w:tcPr>
            <w:tcW w:w="988" w:type="dxa"/>
          </w:tcPr>
          <w:p w14:paraId="3951A242" w14:textId="2562B4F2" w:rsidR="00850B2A" w:rsidRDefault="00850B2A" w:rsidP="007E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4" w:type="dxa"/>
          </w:tcPr>
          <w:p w14:paraId="0BCA981E" w14:textId="2A95C3A0" w:rsidR="00850B2A" w:rsidRDefault="006721F0" w:rsidP="007E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Общегосударственные расходы</w:t>
            </w:r>
          </w:p>
        </w:tc>
        <w:tc>
          <w:tcPr>
            <w:tcW w:w="2336" w:type="dxa"/>
          </w:tcPr>
          <w:p w14:paraId="763A7E14" w14:textId="70A57F14" w:rsidR="00850B2A" w:rsidRDefault="00385F5F" w:rsidP="007E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800 000,00</w:t>
            </w:r>
          </w:p>
        </w:tc>
        <w:tc>
          <w:tcPr>
            <w:tcW w:w="2337" w:type="dxa"/>
          </w:tcPr>
          <w:p w14:paraId="3D03B489" w14:textId="4952A2F6" w:rsidR="00850B2A" w:rsidRDefault="00385F5F" w:rsidP="007E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800 000,00</w:t>
            </w:r>
          </w:p>
        </w:tc>
      </w:tr>
      <w:tr w:rsidR="00094865" w14:paraId="0A68F0C2" w14:textId="77777777" w:rsidTr="00E51E37">
        <w:tc>
          <w:tcPr>
            <w:tcW w:w="988" w:type="dxa"/>
          </w:tcPr>
          <w:p w14:paraId="1D195BC5" w14:textId="76E8FECA" w:rsidR="00094865" w:rsidRDefault="00094865" w:rsidP="007E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4" w:type="dxa"/>
          </w:tcPr>
          <w:p w14:paraId="70E249EA" w14:textId="55DF7712" w:rsidR="00094865" w:rsidRDefault="008A2E15" w:rsidP="007E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н</w:t>
            </w:r>
            <w:r w:rsidR="00257805">
              <w:rPr>
                <w:rFonts w:ascii="Times New Roman" w:hAnsi="Times New Roman" w:cs="Times New Roman"/>
                <w:sz w:val="28"/>
                <w:szCs w:val="28"/>
              </w:rPr>
              <w:t xml:space="preserve">а осуществление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полномочий по внешнему муниципальному финансовому контролю</w:t>
            </w:r>
          </w:p>
        </w:tc>
        <w:tc>
          <w:tcPr>
            <w:tcW w:w="2336" w:type="dxa"/>
          </w:tcPr>
          <w:p w14:paraId="343A7C70" w14:textId="6B758596" w:rsidR="00094865" w:rsidRDefault="001D06A1" w:rsidP="007E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200 000,00</w:t>
            </w:r>
          </w:p>
        </w:tc>
        <w:tc>
          <w:tcPr>
            <w:tcW w:w="2337" w:type="dxa"/>
          </w:tcPr>
          <w:p w14:paraId="42C493DA" w14:textId="5561FCEA" w:rsidR="00094865" w:rsidRDefault="001D06A1" w:rsidP="007E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200 000,00</w:t>
            </w:r>
          </w:p>
        </w:tc>
      </w:tr>
      <w:tr w:rsidR="00850B2A" w14:paraId="07676A39" w14:textId="77777777" w:rsidTr="00E51E37">
        <w:tc>
          <w:tcPr>
            <w:tcW w:w="988" w:type="dxa"/>
          </w:tcPr>
          <w:p w14:paraId="090F70F8" w14:textId="77777777" w:rsidR="00850B2A" w:rsidRDefault="00850B2A" w:rsidP="007E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14:paraId="306D7FC9" w14:textId="2B629432" w:rsidR="00850B2A" w:rsidRDefault="006721F0" w:rsidP="007E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36" w:type="dxa"/>
          </w:tcPr>
          <w:p w14:paraId="73CC0381" w14:textId="3A82EC72" w:rsidR="00850B2A" w:rsidRDefault="00385F5F" w:rsidP="007E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5 841 300,00</w:t>
            </w:r>
          </w:p>
        </w:tc>
        <w:tc>
          <w:tcPr>
            <w:tcW w:w="2337" w:type="dxa"/>
          </w:tcPr>
          <w:p w14:paraId="74AF629F" w14:textId="4FECF6F3" w:rsidR="00850B2A" w:rsidRDefault="006709D5" w:rsidP="007E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5 832 382,83</w:t>
            </w:r>
          </w:p>
        </w:tc>
      </w:tr>
    </w:tbl>
    <w:p w14:paraId="3009D320" w14:textId="77777777" w:rsidR="00E51E37" w:rsidRPr="007E1B6A" w:rsidRDefault="00E51E37" w:rsidP="007E1B6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51E37" w:rsidRPr="007E1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EF6"/>
    <w:rsid w:val="0001405B"/>
    <w:rsid w:val="00094865"/>
    <w:rsid w:val="0017290E"/>
    <w:rsid w:val="001D06A1"/>
    <w:rsid w:val="001E0EF6"/>
    <w:rsid w:val="00257805"/>
    <w:rsid w:val="00345DC0"/>
    <w:rsid w:val="0036797F"/>
    <w:rsid w:val="00385F5F"/>
    <w:rsid w:val="00427A62"/>
    <w:rsid w:val="006709D5"/>
    <w:rsid w:val="006721F0"/>
    <w:rsid w:val="0073554E"/>
    <w:rsid w:val="007E1B6A"/>
    <w:rsid w:val="00850B2A"/>
    <w:rsid w:val="008A2E15"/>
    <w:rsid w:val="009A6E5B"/>
    <w:rsid w:val="00A35915"/>
    <w:rsid w:val="00A417DC"/>
    <w:rsid w:val="00B11AF9"/>
    <w:rsid w:val="00E51E37"/>
    <w:rsid w:val="00F4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8AE72"/>
  <w15:chartTrackingRefBased/>
  <w15:docId w15:val="{31003FC4-7668-4740-9A1E-B56DA29E1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6D6D"/>
    <w:rPr>
      <w:b/>
      <w:bCs/>
    </w:rPr>
  </w:style>
  <w:style w:type="character" w:styleId="a4">
    <w:name w:val="Hyperlink"/>
    <w:basedOn w:val="a0"/>
    <w:uiPriority w:val="99"/>
    <w:semiHidden/>
    <w:unhideWhenUsed/>
    <w:rsid w:val="00F46D6D"/>
    <w:rPr>
      <w:color w:val="0000FF"/>
      <w:u w:val="single"/>
    </w:rPr>
  </w:style>
  <w:style w:type="table" w:styleId="a5">
    <w:name w:val="Table Grid"/>
    <w:basedOn w:val="a1"/>
    <w:uiPriority w:val="39"/>
    <w:rsid w:val="00E51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gorsovdep@yandex.ru</dc:creator>
  <cp:keywords/>
  <dc:description/>
  <cp:lastModifiedBy>gorsovdep@yandex.ru</cp:lastModifiedBy>
  <cp:revision>21</cp:revision>
  <dcterms:created xsi:type="dcterms:W3CDTF">2024-02-08T08:58:00Z</dcterms:created>
  <dcterms:modified xsi:type="dcterms:W3CDTF">2024-02-08T09:13:00Z</dcterms:modified>
</cp:coreProperties>
</file>